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62" w:rsidRPr="00C167F7" w:rsidRDefault="001A2762" w:rsidP="001A2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67F7">
        <w:rPr>
          <w:rFonts w:ascii="Times New Roman" w:hAnsi="Times New Roman"/>
          <w:b/>
          <w:sz w:val="28"/>
          <w:szCs w:val="28"/>
          <w:lang w:eastAsia="ru-RU"/>
        </w:rPr>
        <w:t>Эссе</w:t>
      </w:r>
    </w:p>
    <w:p w:rsidR="001A2762" w:rsidRPr="00C167F7" w:rsidRDefault="001A2762" w:rsidP="001A276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A2762" w:rsidRDefault="001A2762" w:rsidP="001A2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67F7">
        <w:rPr>
          <w:rFonts w:ascii="Times New Roman" w:hAnsi="Times New Roman"/>
          <w:b/>
          <w:sz w:val="28"/>
          <w:szCs w:val="28"/>
          <w:lang w:eastAsia="ru-RU"/>
        </w:rPr>
        <w:t>«Моя педагогическая философия»</w:t>
      </w:r>
    </w:p>
    <w:p w:rsidR="001A2762" w:rsidRDefault="001A2762" w:rsidP="001A2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A2762" w:rsidRPr="00C167F7" w:rsidRDefault="001A2762" w:rsidP="001A2762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1A2762" w:rsidRPr="00C167F7" w:rsidRDefault="001A2762" w:rsidP="001A2762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</w:t>
      </w:r>
      <w:r w:rsidRPr="00C167F7">
        <w:rPr>
          <w:rFonts w:ascii="Times New Roman" w:hAnsi="Times New Roman"/>
          <w:i/>
          <w:sz w:val="28"/>
          <w:szCs w:val="28"/>
          <w:lang w:eastAsia="ru-RU"/>
        </w:rPr>
        <w:t>Воспитание – великое дело:</w:t>
      </w:r>
    </w:p>
    <w:p w:rsidR="001A2762" w:rsidRDefault="001A2762" w:rsidP="001A2762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</w:t>
      </w:r>
      <w:r w:rsidRPr="00C167F7">
        <w:rPr>
          <w:rFonts w:ascii="Times New Roman" w:hAnsi="Times New Roman"/>
          <w:i/>
          <w:sz w:val="28"/>
          <w:szCs w:val="28"/>
          <w:lang w:eastAsia="ru-RU"/>
        </w:rPr>
        <w:t>Им решается участь человека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1A2762" w:rsidRDefault="001A2762" w:rsidP="001A2762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Белинский В. Г.</w:t>
      </w:r>
    </w:p>
    <w:p w:rsidR="001A2762" w:rsidRDefault="001A2762" w:rsidP="001A2762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1A2762" w:rsidRPr="00C1230E" w:rsidRDefault="001A2762" w:rsidP="001A2762">
      <w:pPr>
        <w:pStyle w:val="a5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C1230E">
        <w:rPr>
          <w:i/>
          <w:sz w:val="28"/>
          <w:szCs w:val="28"/>
        </w:rPr>
        <w:t xml:space="preserve">           </w:t>
      </w:r>
      <w:r w:rsidRPr="00C1230E">
        <w:rPr>
          <w:sz w:val="28"/>
          <w:szCs w:val="28"/>
        </w:rPr>
        <w:t>Детство –  необычная планета. Сколько неразгаданных секретов, тайн и неопознанных объектов!</w:t>
      </w:r>
    </w:p>
    <w:p w:rsidR="001A2762" w:rsidRPr="00C1230E" w:rsidRDefault="001A2762" w:rsidP="001A2762">
      <w:pPr>
        <w:pStyle w:val="a5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C1230E">
        <w:rPr>
          <w:sz w:val="28"/>
          <w:szCs w:val="28"/>
        </w:rPr>
        <w:t>Есть люди, особо приближённые к этой планете – воспитатели, чей труд делает воспоминания о детстве незабываемыми. Труд каждодневный, самоотверженный, требующий интеллектуальных, душевных, физических сил и всё потому, что истинный воспитатель, воспитатель с большой буквы понимает, что…</w:t>
      </w:r>
    </w:p>
    <w:p w:rsidR="001A2762" w:rsidRPr="003127CB" w:rsidRDefault="001A2762" w:rsidP="001A2762">
      <w:pPr>
        <w:pStyle w:val="a3"/>
        <w:rPr>
          <w:rFonts w:ascii="Times New Roman" w:hAnsi="Times New Roman"/>
          <w:sz w:val="28"/>
          <w:szCs w:val="28"/>
        </w:rPr>
      </w:pPr>
      <w:r w:rsidRPr="003127CB">
        <w:rPr>
          <w:rFonts w:ascii="Times New Roman" w:hAnsi="Times New Roman"/>
          <w:sz w:val="28"/>
          <w:szCs w:val="28"/>
        </w:rPr>
        <w:t>«Мы перед будущим в ответе.</w:t>
      </w:r>
    </w:p>
    <w:p w:rsidR="001A2762" w:rsidRPr="003127CB" w:rsidRDefault="001A2762" w:rsidP="001A2762">
      <w:pPr>
        <w:pStyle w:val="a3"/>
        <w:rPr>
          <w:rFonts w:ascii="Times New Roman" w:hAnsi="Times New Roman"/>
          <w:sz w:val="28"/>
          <w:szCs w:val="28"/>
        </w:rPr>
      </w:pPr>
      <w:r w:rsidRPr="003127CB">
        <w:rPr>
          <w:rFonts w:ascii="Times New Roman" w:hAnsi="Times New Roman"/>
          <w:sz w:val="28"/>
          <w:szCs w:val="28"/>
        </w:rPr>
        <w:t>Наша радость, боль и грусть,</w:t>
      </w:r>
    </w:p>
    <w:p w:rsidR="001A2762" w:rsidRPr="003127CB" w:rsidRDefault="001A2762" w:rsidP="001A2762">
      <w:pPr>
        <w:pStyle w:val="a3"/>
        <w:rPr>
          <w:rFonts w:ascii="Times New Roman" w:hAnsi="Times New Roman"/>
          <w:sz w:val="28"/>
          <w:szCs w:val="28"/>
        </w:rPr>
      </w:pPr>
      <w:r w:rsidRPr="003127CB">
        <w:rPr>
          <w:rFonts w:ascii="Times New Roman" w:hAnsi="Times New Roman"/>
          <w:sz w:val="28"/>
          <w:szCs w:val="28"/>
        </w:rPr>
        <w:t>Наше будущее – дети…</w:t>
      </w:r>
    </w:p>
    <w:p w:rsidR="001A2762" w:rsidRPr="003127CB" w:rsidRDefault="001A2762" w:rsidP="001A2762">
      <w:pPr>
        <w:pStyle w:val="a3"/>
        <w:rPr>
          <w:rFonts w:ascii="Times New Roman" w:hAnsi="Times New Roman"/>
          <w:sz w:val="28"/>
          <w:szCs w:val="28"/>
        </w:rPr>
      </w:pPr>
      <w:r w:rsidRPr="003127CB">
        <w:rPr>
          <w:rFonts w:ascii="Times New Roman" w:hAnsi="Times New Roman"/>
          <w:sz w:val="28"/>
          <w:szCs w:val="28"/>
        </w:rPr>
        <w:t>Трудно с ними - ну и пусть!</w:t>
      </w:r>
    </w:p>
    <w:p w:rsidR="001A2762" w:rsidRPr="003127CB" w:rsidRDefault="001A2762" w:rsidP="001A2762">
      <w:pPr>
        <w:pStyle w:val="a3"/>
        <w:rPr>
          <w:rFonts w:ascii="Times New Roman" w:hAnsi="Times New Roman"/>
          <w:sz w:val="28"/>
          <w:szCs w:val="28"/>
        </w:rPr>
      </w:pPr>
      <w:r w:rsidRPr="003127CB">
        <w:rPr>
          <w:rFonts w:ascii="Times New Roman" w:hAnsi="Times New Roman"/>
          <w:sz w:val="28"/>
          <w:szCs w:val="28"/>
        </w:rPr>
        <w:t>В наших детях наша сила.</w:t>
      </w:r>
    </w:p>
    <w:p w:rsidR="001A2762" w:rsidRPr="003127CB" w:rsidRDefault="001A2762" w:rsidP="001A2762">
      <w:pPr>
        <w:pStyle w:val="a3"/>
        <w:rPr>
          <w:rFonts w:ascii="Times New Roman" w:hAnsi="Times New Roman"/>
          <w:sz w:val="28"/>
          <w:szCs w:val="28"/>
        </w:rPr>
      </w:pPr>
      <w:r w:rsidRPr="003127CB">
        <w:rPr>
          <w:rFonts w:ascii="Times New Roman" w:hAnsi="Times New Roman"/>
          <w:sz w:val="28"/>
          <w:szCs w:val="28"/>
        </w:rPr>
        <w:t>Внеземных миров огни.</w:t>
      </w:r>
    </w:p>
    <w:p w:rsidR="001A2762" w:rsidRPr="003127CB" w:rsidRDefault="001A2762" w:rsidP="001A2762">
      <w:pPr>
        <w:pStyle w:val="a3"/>
        <w:rPr>
          <w:rFonts w:ascii="Times New Roman" w:hAnsi="Times New Roman"/>
          <w:sz w:val="28"/>
          <w:szCs w:val="28"/>
        </w:rPr>
      </w:pPr>
      <w:r w:rsidRPr="003127CB">
        <w:rPr>
          <w:rFonts w:ascii="Times New Roman" w:hAnsi="Times New Roman"/>
          <w:sz w:val="28"/>
          <w:szCs w:val="28"/>
        </w:rPr>
        <w:t>Лишь бы будущее было</w:t>
      </w:r>
    </w:p>
    <w:p w:rsidR="001A2762" w:rsidRDefault="001A2762" w:rsidP="001A2762">
      <w:pPr>
        <w:pStyle w:val="a3"/>
        <w:rPr>
          <w:rFonts w:ascii="Times New Roman" w:hAnsi="Times New Roman"/>
          <w:sz w:val="28"/>
          <w:szCs w:val="28"/>
        </w:rPr>
      </w:pPr>
      <w:r w:rsidRPr="003127CB">
        <w:rPr>
          <w:rFonts w:ascii="Times New Roman" w:hAnsi="Times New Roman"/>
          <w:sz w:val="28"/>
          <w:szCs w:val="28"/>
        </w:rPr>
        <w:t xml:space="preserve">Столь же </w:t>
      </w:r>
      <w:proofErr w:type="gramStart"/>
      <w:r w:rsidRPr="003127CB">
        <w:rPr>
          <w:rFonts w:ascii="Times New Roman" w:hAnsi="Times New Roman"/>
          <w:sz w:val="28"/>
          <w:szCs w:val="28"/>
        </w:rPr>
        <w:t>светлым</w:t>
      </w:r>
      <w:proofErr w:type="gramEnd"/>
      <w:r w:rsidRPr="003127CB">
        <w:rPr>
          <w:rFonts w:ascii="Times New Roman" w:hAnsi="Times New Roman"/>
          <w:sz w:val="28"/>
          <w:szCs w:val="28"/>
        </w:rPr>
        <w:t>, как они…»</w:t>
      </w:r>
    </w:p>
    <w:p w:rsidR="001A2762" w:rsidRDefault="001A2762" w:rsidP="001A2762">
      <w:pPr>
        <w:pStyle w:val="a3"/>
        <w:rPr>
          <w:rFonts w:ascii="Times New Roman" w:hAnsi="Times New Roman"/>
          <w:sz w:val="28"/>
          <w:szCs w:val="28"/>
        </w:rPr>
      </w:pPr>
    </w:p>
    <w:p w:rsidR="001A2762" w:rsidRPr="00520918" w:rsidRDefault="001A2762" w:rsidP="001A2762">
      <w:pPr>
        <w:pStyle w:val="a5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520918">
        <w:rPr>
          <w:color w:val="000000"/>
          <w:sz w:val="28"/>
          <w:szCs w:val="28"/>
        </w:rPr>
        <w:t>Профессию во</w:t>
      </w:r>
      <w:r>
        <w:rPr>
          <w:color w:val="000000"/>
          <w:sz w:val="28"/>
          <w:szCs w:val="28"/>
        </w:rPr>
        <w:t>спитатель для себя я выбрала не</w:t>
      </w:r>
      <w:r w:rsidRPr="00520918">
        <w:rPr>
          <w:color w:val="000000"/>
          <w:sz w:val="28"/>
          <w:szCs w:val="28"/>
        </w:rPr>
        <w:t>случайно. Я всегда была не равнодушна к детям, не могу спокойно пройти мимо малышей, обязательно с ними поиграю, скажу ласковое слово, а в ответ получаю лучезарную улыбку и кучу положительных эмоций. Люблю придумывать для детей разнообразные развлечения, устраивать интересные конкурсы, играть в игры и проводить эстафеты. Думаю, что среди многочисленных профессий эта самая интересная, творческая и привлекательная.</w:t>
      </w:r>
    </w:p>
    <w:p w:rsidR="001A2762" w:rsidRDefault="001A2762" w:rsidP="001A2762">
      <w:pPr>
        <w:pStyle w:val="a3"/>
        <w:rPr>
          <w:rFonts w:ascii="Times New Roman" w:hAnsi="Times New Roman"/>
          <w:sz w:val="28"/>
          <w:szCs w:val="28"/>
        </w:rPr>
      </w:pPr>
    </w:p>
    <w:p w:rsidR="001A2762" w:rsidRDefault="001A2762" w:rsidP="001A27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искренне люблю своих дошколят и каждое утро, встречаясь с ними, вижу нетерпение в глазах и желание поделиться всем, что произошло за то время, пока мы не виделись. У некоторых не хватает терпения даже раздеться, они с порога сыплют словами, открывая мне свой мир: интересный и увлекательный.</w:t>
      </w: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Ведь самое главное в моей работе – уметь понять, слушать и слышать каждого ребенка. </w:t>
      </w:r>
    </w:p>
    <w:p w:rsidR="001A2762" w:rsidRPr="00C167F7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Это нелегкая задача – чувствовать детский мир. Сочетая в себе строгость и доброту, терпение и гибкость мышления, уважение к маленькому человеку и требовательность. Ведь все они такие разные!</w:t>
      </w: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Общаясь с ними дерзкими и застенчивыми, без умолку болтающими и немногословными, торопыжками и увальнями – как много я открыла в себе, как много поняла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…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ся любовь, доброта, искренность, душевное тепло, которые отдаешь детям, возвращаются обратно многократно усиленные. Возвращаются детскими улыбками, радостью встречи, высокой степенью доверия.</w:t>
      </w: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сколько жизненной энергии дарят дети. Я думаю, энергия детства неисчерпаема, ей можно осветить Вселенную. Она согревает и мою жизнь. Уметь направить детскую энергию в нужное русло – еще одна задача воспитателя. Важно верить в ребенка, в его силы. Подметив в ребенке способности, необходимо не только поддержать и развивать ростки будущих начинаний, творческое начало, но и убедить родителей в необходимости развивать ребенка в данном направлении.</w:t>
      </w: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Главный метод моей работы – игра. Мы много играем, на собственном опыте убеждаемся, как надо беречь природу; как плохо, когда обижают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слабого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 как здорово быть самостоятельным; как необходимо умение дружить; как важно получить помощь. Когда ты в ней нуждаешься. Именно в игре можно показать любую ситуацию таким образом, чтобы дети сами смогли сделать правильный вывод, собственными усилиями добиться ответа на возникший вопрос. В игре воспитывается самостоятельность  мышления и способность достижения поставленных целей.</w:t>
      </w: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еще мне важно, чтобы мои дошколята не боялись неудач. «Не делает ошибок тот, кто ничего не делает» - часто повторяю я им  и радуюсь. Когда самые нерешительные гораздо увереннее держат в руках карандаш, стеку, ножницы, ручку и с гордостью демонстрируют результаты своих усилий.</w:t>
      </w: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 для меня моя профессия? Это труд, который просветляет мою душу и согревает сердце.</w:t>
      </w: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</w:t>
      </w:r>
      <w:r w:rsidR="00995327">
        <w:rPr>
          <w:rFonts w:ascii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sz w:val="28"/>
          <w:szCs w:val="28"/>
          <w:lang w:eastAsia="ru-RU"/>
        </w:rPr>
        <w:t xml:space="preserve"> синтез многих творческих профессий.</w:t>
      </w: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– врач, которому ребенок открывает свою душу, такую порой ранимую и беззащитную, способный объяснить, утешить и уберечь от недетских переживаний.</w:t>
      </w: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– строитель-виртуоз, которому доверили самое дорогое и хрупкое, и моя обязанность не сломать, а укрепить, заложить крепкий фундамент – основу всей жизни маленького человека.</w:t>
      </w: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– как мама – любящая и добрая, строгая и справедливая, все понимающая и много знающая, объясняющая, утешающая, принимающая участие во всех детских делах.</w:t>
      </w: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– актриса, и в моем активе много ролей, которые посчастливилось сыграть.</w:t>
      </w: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Я – скульптор, который следуя за природой ребенка, ценит своеобразие каждой личности, не допуская подгонки под определенный стандарт. </w:t>
      </w: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2762" w:rsidRPr="00B05833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Воспитатель и воспитанники… кто важнее в этом дуэте? Никто… Важен бесценный опыт общения, обмен взглядами, мыслями и чувствами. Я не работаю, а созидаю с любовью к своей профессии и своим воспитанникам. Жан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Гавер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сказал: «Человек начинается с любви», так пусть жизненная дорога моих мальчишек и девчонок будет наполнена любовью: к окружающему миру, к людям, к себе…</w:t>
      </w: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2762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2762" w:rsidRPr="00C167F7" w:rsidRDefault="001A2762" w:rsidP="001A27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03E99" w:rsidRDefault="00903E99">
      <w:bookmarkStart w:id="0" w:name="_GoBack"/>
      <w:bookmarkEnd w:id="0"/>
    </w:p>
    <w:sectPr w:rsidR="00903E99" w:rsidSect="0096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762"/>
    <w:rsid w:val="001A2762"/>
    <w:rsid w:val="00903E99"/>
    <w:rsid w:val="009610C9"/>
    <w:rsid w:val="0099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62"/>
    <w:rPr>
      <w:rFonts w:ascii="Trebuchet MS" w:eastAsia="Trebuchet MS" w:hAnsi="Trebuchet MS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2762"/>
    <w:pPr>
      <w:spacing w:after="0" w:line="240" w:lineRule="auto"/>
    </w:pPr>
    <w:rPr>
      <w:rFonts w:ascii="Trebuchet MS" w:eastAsia="Times New Roman" w:hAnsi="Trebuchet MS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1A2762"/>
    <w:rPr>
      <w:rFonts w:ascii="Trebuchet MS" w:eastAsia="Times New Roman" w:hAnsi="Trebuchet MS" w:cs="Times New Roman"/>
      <w:lang w:eastAsia="ru-RU"/>
    </w:rPr>
  </w:style>
  <w:style w:type="paragraph" w:styleId="a5">
    <w:name w:val="Normal (Web)"/>
    <w:basedOn w:val="a"/>
    <w:uiPriority w:val="99"/>
    <w:unhideWhenUsed/>
    <w:rsid w:val="001A27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62"/>
    <w:rPr>
      <w:rFonts w:ascii="Trebuchet MS" w:eastAsia="Trebuchet MS" w:hAnsi="Trebuchet MS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2762"/>
    <w:pPr>
      <w:spacing w:after="0" w:line="240" w:lineRule="auto"/>
    </w:pPr>
    <w:rPr>
      <w:rFonts w:ascii="Trebuchet MS" w:eastAsia="Times New Roman" w:hAnsi="Trebuchet MS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1A2762"/>
    <w:rPr>
      <w:rFonts w:ascii="Trebuchet MS" w:eastAsia="Times New Roman" w:hAnsi="Trebuchet MS" w:cs="Times New Roman"/>
      <w:lang w:eastAsia="ru-RU"/>
    </w:rPr>
  </w:style>
  <w:style w:type="paragraph" w:styleId="a5">
    <w:name w:val="Normal (Web)"/>
    <w:basedOn w:val="a"/>
    <w:uiPriority w:val="99"/>
    <w:unhideWhenUsed/>
    <w:rsid w:val="001A27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719</Words>
  <Characters>4104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2017-04-11T08:17:00Z</dcterms:created>
  <dcterms:modified xsi:type="dcterms:W3CDTF">2017-05-14T20:57:00Z</dcterms:modified>
</cp:coreProperties>
</file>